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B7501C">
      <w:pPr>
        <w:spacing w:beforeLines="0" w:after="160" w:afterLines="0" w:line="259" w:lineRule="auto"/>
        <w:rPr>
          <w:rFonts w:hint="default"/>
          <w:b/>
          <w:sz w:val="22"/>
          <w:szCs w:val="24"/>
          <w:lang w:eastAsia="en-US"/>
        </w:rPr>
      </w:pPr>
      <w:bookmarkStart w:id="2" w:name="_GoBack"/>
      <w:bookmarkEnd w:id="2"/>
      <w:r>
        <w:rPr>
          <w:rFonts w:hint="default"/>
          <w:b/>
          <w:sz w:val="22"/>
          <w:szCs w:val="24"/>
          <w:lang w:eastAsia="en-US"/>
        </w:rPr>
        <w:t xml:space="preserve">                    </w:t>
      </w:r>
      <w:bookmarkStart w:id="0" w:name="_Hlk208994518"/>
      <w:r>
        <w:rPr>
          <w:rFonts w:hint="default"/>
          <w:sz w:val="24"/>
          <w:szCs w:val="24"/>
          <w:lang w:val="en-US"/>
        </w:rPr>
        <w:drawing>
          <wp:inline distT="0" distB="0" distL="114300" distR="114300">
            <wp:extent cx="464185" cy="540385"/>
            <wp:effectExtent l="0" t="0" r="5715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b/>
          <w:sz w:val="22"/>
          <w:szCs w:val="24"/>
          <w:lang w:eastAsia="en-US"/>
        </w:rPr>
        <w:t xml:space="preserve">    </w:t>
      </w:r>
    </w:p>
    <w:p w14:paraId="498D4996">
      <w:pPr>
        <w:spacing w:beforeLines="0" w:afterLines="0" w:line="259" w:lineRule="auto"/>
        <w:rPr>
          <w:rFonts w:hint="default"/>
          <w:b/>
          <w:sz w:val="22"/>
          <w:szCs w:val="24"/>
          <w:lang w:eastAsia="en-US"/>
        </w:rPr>
      </w:pPr>
      <w:r>
        <w:rPr>
          <w:rFonts w:hint="default"/>
          <w:b/>
          <w:sz w:val="22"/>
          <w:szCs w:val="24"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sz w:val="22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2"/>
        <w:gridCol w:w="2549"/>
      </w:tblGrid>
      <w:tr w14:paraId="7CF3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B16864E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bookmarkStart w:id="1" w:name="_Hlk128748807"/>
            <w:r>
              <w:rPr>
                <w:rFonts w:hint="default"/>
                <w:b/>
                <w:sz w:val="22"/>
                <w:szCs w:val="24"/>
                <w:lang w:eastAsia="en-US"/>
              </w:rPr>
              <w:t>OSNOVNA ŠKOLA IVE ANDRI</w:t>
            </w:r>
            <w:r>
              <w:rPr>
                <w:rFonts w:hint="default" w:ascii="Times New Roman CE" w:cs="Times New Roman CE"/>
                <w:b/>
                <w:sz w:val="22"/>
                <w:szCs w:val="24"/>
                <w:lang w:eastAsia="en-US"/>
              </w:rPr>
              <w:t>Ć</w:t>
            </w:r>
            <w:r>
              <w:rPr>
                <w:rFonts w:hint="default"/>
                <w:b/>
                <w:sz w:val="22"/>
                <w:szCs w:val="24"/>
                <w:lang w:eastAsia="en-US"/>
              </w:rPr>
              <w:t xml:space="preserve">A </w:t>
            </w:r>
          </w:p>
          <w:p w14:paraId="34ED3CF3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r>
              <w:rPr>
                <w:rFonts w:hint="default"/>
                <w:b/>
                <w:sz w:val="22"/>
                <w:szCs w:val="24"/>
                <w:lang w:eastAsia="en-US"/>
              </w:rPr>
              <w:t>ZAGREB – Milovana Kova</w:t>
            </w:r>
            <w:r>
              <w:rPr>
                <w:rFonts w:hint="default" w:ascii="Times New Roman CE" w:cs="Times New Roman CE"/>
                <w:b/>
                <w:sz w:val="22"/>
                <w:szCs w:val="24"/>
                <w:lang w:eastAsia="en-US"/>
              </w:rPr>
              <w:t>č</w:t>
            </w:r>
            <w:r>
              <w:rPr>
                <w:rFonts w:hint="default"/>
                <w:b/>
                <w:sz w:val="22"/>
                <w:szCs w:val="24"/>
                <w:lang w:eastAsia="en-US"/>
              </w:rPr>
              <w:t>evi</w:t>
            </w:r>
            <w:r>
              <w:rPr>
                <w:rFonts w:hint="default" w:ascii="Times New Roman CE" w:cs="Times New Roman CE"/>
                <w:b/>
                <w:sz w:val="22"/>
                <w:szCs w:val="24"/>
                <w:lang w:eastAsia="en-US"/>
              </w:rPr>
              <w:t>ć</w:t>
            </w:r>
            <w:r>
              <w:rPr>
                <w:rFonts w:hint="default"/>
                <w:b/>
                <w:sz w:val="22"/>
                <w:szCs w:val="24"/>
                <w:lang w:eastAsia="en-US"/>
              </w:rPr>
              <w:t>a 18</w:t>
            </w:r>
          </w:p>
          <w:p w14:paraId="3F6EF612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r>
              <w:rPr>
                <w:rFonts w:hint="default"/>
                <w:b/>
                <w:sz w:val="22"/>
                <w:szCs w:val="24"/>
                <w:lang w:eastAsia="en-US"/>
              </w:rPr>
              <w:t>Tel: 66 72 980 – Fax: 66 77 186</w:t>
            </w:r>
          </w:p>
          <w:p w14:paraId="21B85E95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r>
              <w:rPr>
                <w:rFonts w:hint="default"/>
                <w:b/>
                <w:sz w:val="22"/>
                <w:szCs w:val="24"/>
                <w:lang w:eastAsia="en-US"/>
              </w:rPr>
              <w:t>OIB:24061503881</w:t>
            </w:r>
          </w:p>
          <w:p w14:paraId="766DD2BA">
            <w:pPr>
              <w:spacing w:beforeLines="0" w:after="160" w:afterLines="0" w:line="259" w:lineRule="auto"/>
              <w:rPr>
                <w:rFonts w:hint="default"/>
                <w:sz w:val="22"/>
                <w:szCs w:val="24"/>
                <w:lang w:eastAsia="en-US"/>
              </w:rPr>
            </w:pPr>
            <w:r>
              <w:rPr>
                <w:rFonts w:hint="default"/>
                <w:sz w:val="22"/>
                <w:szCs w:val="24"/>
                <w:lang w:eastAsia="en-US"/>
              </w:rPr>
              <w:t xml:space="preserve">E-mail: ured@os-iandrica-zg.skole.hr                                                                                                                                                                                                            KLASA: </w:t>
            </w:r>
            <w:r>
              <w:rPr>
                <w:rFonts w:hint="default"/>
                <w:sz w:val="22"/>
                <w:szCs w:val="24"/>
                <w:lang w:val="en-US" w:eastAsia="en-US"/>
              </w:rPr>
              <w:t>007-04/26-02/6</w:t>
            </w:r>
            <w:r>
              <w:rPr>
                <w:rFonts w:hint="default"/>
                <w:sz w:val="22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hint="default"/>
                <w:sz w:val="22"/>
                <w:szCs w:val="24"/>
                <w:lang w:val="en-US" w:eastAsia="en-US"/>
              </w:rPr>
              <w:t>251-169-01-26-1</w:t>
            </w:r>
            <w:r>
              <w:rPr>
                <w:rFonts w:hint="default"/>
                <w:sz w:val="22"/>
                <w:szCs w:val="24"/>
                <w:lang w:eastAsia="en-US"/>
              </w:rPr>
              <w:t xml:space="preserve">                                                                                                          Zagreb, 23. 03. 2026.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583BA0F">
            <w:pPr>
              <w:spacing w:beforeLines="0" w:after="160" w:afterLines="0" w:line="259" w:lineRule="auto"/>
              <w:jc w:val="right"/>
              <w:rPr>
                <w:rFonts w:hint="default"/>
                <w:sz w:val="22"/>
                <w:szCs w:val="24"/>
                <w:lang w:eastAsia="en-US"/>
              </w:rPr>
            </w:pPr>
          </w:p>
        </w:tc>
      </w:tr>
      <w:bookmarkEnd w:id="0"/>
      <w:bookmarkEnd w:id="1"/>
    </w:tbl>
    <w:p w14:paraId="108362D9">
      <w:pPr>
        <w:spacing w:beforeLines="0" w:after="160" w:afterLines="0" w:line="259" w:lineRule="auto"/>
        <w:rPr>
          <w:rFonts w:hint="default"/>
          <w:sz w:val="22"/>
          <w:szCs w:val="24"/>
          <w:lang w:eastAsia="en-US"/>
        </w:rPr>
      </w:pPr>
    </w:p>
    <w:p w14:paraId="47E474A6">
      <w:pPr>
        <w:tabs>
          <w:tab w:val="left" w:pos="887"/>
        </w:tabs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                                                                                                      </w:t>
      </w:r>
      <w:r>
        <w:rPr>
          <w:rFonts w:hint="default" w:ascii="Times New Roman CE" w:cs="Times New Roman CE"/>
          <w:b/>
          <w:sz w:val="22"/>
          <w:szCs w:val="24"/>
        </w:rPr>
        <w:t>Č</w:t>
      </w:r>
      <w:r>
        <w:rPr>
          <w:rFonts w:hint="default"/>
          <w:b/>
          <w:sz w:val="22"/>
          <w:szCs w:val="24"/>
        </w:rPr>
        <w:t>lanovima Školskog odbora</w:t>
      </w:r>
    </w:p>
    <w:p w14:paraId="528B3272">
      <w:pPr>
        <w:tabs>
          <w:tab w:val="left" w:pos="887"/>
        </w:tabs>
        <w:spacing w:beforeLines="0" w:afterLines="0"/>
        <w:ind w:left="6372"/>
        <w:jc w:val="center"/>
        <w:rPr>
          <w:rFonts w:hint="default"/>
          <w:b/>
          <w:i/>
          <w:sz w:val="22"/>
          <w:szCs w:val="24"/>
        </w:rPr>
      </w:pPr>
      <w:r>
        <w:rPr>
          <w:rFonts w:hint="default"/>
          <w:b/>
          <w:i/>
          <w:sz w:val="22"/>
          <w:szCs w:val="24"/>
        </w:rPr>
        <w:t>-svima-</w:t>
      </w:r>
    </w:p>
    <w:p w14:paraId="2B3EF116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</w:t>
      </w:r>
    </w:p>
    <w:p w14:paraId="6B32563C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POZIV </w:t>
      </w:r>
    </w:p>
    <w:p w14:paraId="7A62D63D">
      <w:pPr>
        <w:spacing w:beforeLines="0" w:afterLines="0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                                                             ZA 14. SJEDNICU</w:t>
      </w:r>
    </w:p>
    <w:p w14:paraId="2AE0D42F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ŠKOLSKOG ODBORA</w:t>
      </w:r>
    </w:p>
    <w:p w14:paraId="2D058A6F">
      <w:pPr>
        <w:spacing w:beforeLines="0" w:afterLines="0"/>
        <w:rPr>
          <w:rFonts w:hint="default"/>
          <w:b/>
          <w:sz w:val="22"/>
          <w:szCs w:val="24"/>
        </w:rPr>
      </w:pPr>
    </w:p>
    <w:p w14:paraId="65DFA29F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Poštovani,</w:t>
      </w:r>
    </w:p>
    <w:p w14:paraId="5A4C180E">
      <w:pPr>
        <w:spacing w:beforeLines="0" w:afterLines="0"/>
        <w:ind w:firstLine="708"/>
        <w:jc w:val="both"/>
        <w:rPr>
          <w:rFonts w:hint="default"/>
          <w:color w:val="000000"/>
          <w:sz w:val="22"/>
          <w:szCs w:val="24"/>
        </w:rPr>
      </w:pPr>
      <w:r>
        <w:rPr>
          <w:rFonts w:hint="default"/>
          <w:color w:val="000000"/>
          <w:sz w:val="22"/>
          <w:szCs w:val="24"/>
        </w:rPr>
        <w:t xml:space="preserve">na temelju </w:t>
      </w:r>
      <w:r>
        <w:rPr>
          <w:rFonts w:hint="default" w:ascii="Times New Roman CE" w:cs="Times New Roman CE"/>
          <w:color w:val="000000"/>
          <w:sz w:val="22"/>
          <w:szCs w:val="24"/>
        </w:rPr>
        <w:t>č</w:t>
      </w:r>
      <w:r>
        <w:rPr>
          <w:rFonts w:hint="default"/>
          <w:color w:val="000000"/>
          <w:sz w:val="22"/>
          <w:szCs w:val="24"/>
        </w:rPr>
        <w:t>lanka 45. Statuta Osnovne škole Ive Andri</w:t>
      </w:r>
      <w:r>
        <w:rPr>
          <w:rFonts w:hint="default" w:ascii="Times New Roman CE" w:cs="Times New Roman CE"/>
          <w:color w:val="000000"/>
          <w:sz w:val="22"/>
          <w:szCs w:val="24"/>
        </w:rPr>
        <w:t>ć</w:t>
      </w:r>
      <w:r>
        <w:rPr>
          <w:rFonts w:hint="default"/>
          <w:color w:val="000000"/>
          <w:sz w:val="22"/>
          <w:szCs w:val="24"/>
        </w:rPr>
        <w:t xml:space="preserve">a sazivam 14. sjednicu Školskog odbora koja </w:t>
      </w:r>
      <w:r>
        <w:rPr>
          <w:rFonts w:hint="default" w:ascii="Times New Roman CE" w:cs="Times New Roman CE"/>
          <w:color w:val="000000"/>
          <w:sz w:val="22"/>
          <w:szCs w:val="24"/>
        </w:rPr>
        <w:t>ć</w:t>
      </w:r>
      <w:r>
        <w:rPr>
          <w:rFonts w:hint="default"/>
          <w:color w:val="000000"/>
          <w:sz w:val="22"/>
          <w:szCs w:val="24"/>
        </w:rPr>
        <w:t>e se održati</w:t>
      </w:r>
      <w:r>
        <w:rPr>
          <w:rFonts w:hint="default"/>
          <w:i/>
          <w:color w:val="000000"/>
          <w:sz w:val="22"/>
          <w:szCs w:val="24"/>
        </w:rPr>
        <w:t xml:space="preserve">  26. ožujka  2026. godine</w:t>
      </w:r>
      <w:r>
        <w:rPr>
          <w:rFonts w:hint="default"/>
          <w:color w:val="000000"/>
          <w:sz w:val="22"/>
          <w:szCs w:val="24"/>
        </w:rPr>
        <w:t xml:space="preserve"> (</w:t>
      </w:r>
      <w:r>
        <w:rPr>
          <w:rFonts w:hint="default" w:ascii="Times New Roman CE" w:cs="Times New Roman CE"/>
          <w:color w:val="000000"/>
          <w:sz w:val="22"/>
          <w:szCs w:val="24"/>
        </w:rPr>
        <w:t>č</w:t>
      </w:r>
      <w:r>
        <w:rPr>
          <w:rFonts w:hint="default"/>
          <w:color w:val="000000"/>
          <w:sz w:val="22"/>
          <w:szCs w:val="24"/>
        </w:rPr>
        <w:t>etvrtak ) s po</w:t>
      </w:r>
      <w:r>
        <w:rPr>
          <w:rFonts w:hint="default" w:ascii="Times New Roman CE" w:cs="Times New Roman CE"/>
          <w:color w:val="000000"/>
          <w:sz w:val="22"/>
          <w:szCs w:val="24"/>
        </w:rPr>
        <w:t>č</w:t>
      </w:r>
      <w:r>
        <w:rPr>
          <w:rFonts w:hint="default"/>
          <w:color w:val="000000"/>
          <w:sz w:val="22"/>
          <w:szCs w:val="24"/>
        </w:rPr>
        <w:t xml:space="preserve">etkom  u 18,00 sati, u zbornici. </w:t>
      </w:r>
    </w:p>
    <w:p w14:paraId="782D834A">
      <w:pPr>
        <w:spacing w:beforeLines="0" w:afterLines="0"/>
        <w:ind w:firstLine="708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</w:t>
      </w:r>
    </w:p>
    <w:p w14:paraId="62FC0AD8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Predlažem sljede</w:t>
      </w:r>
      <w:r>
        <w:rPr>
          <w:rFonts w:hint="default" w:ascii="Times New Roman CE" w:cs="Times New Roman CE"/>
          <w:sz w:val="22"/>
          <w:szCs w:val="24"/>
        </w:rPr>
        <w:t>ć</w:t>
      </w:r>
      <w:r>
        <w:rPr>
          <w:rFonts w:hint="default"/>
          <w:sz w:val="22"/>
          <w:szCs w:val="24"/>
        </w:rPr>
        <w:t>i:</w:t>
      </w:r>
    </w:p>
    <w:p w14:paraId="44F830AF">
      <w:pPr>
        <w:spacing w:beforeLines="0" w:afterLines="0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                                                       DNEVNI RED</w:t>
      </w:r>
    </w:p>
    <w:p w14:paraId="0C90A0EC">
      <w:pPr>
        <w:widowControl w:val="0"/>
        <w:spacing w:beforeLines="0" w:afterLines="0"/>
        <w:jc w:val="both"/>
        <w:rPr>
          <w:rFonts w:hint="default"/>
          <w:sz w:val="24"/>
          <w:szCs w:val="24"/>
          <w:lang w:val="en-US"/>
        </w:rPr>
      </w:pPr>
    </w:p>
    <w:p w14:paraId="341CE939">
      <w:pPr>
        <w:numPr>
          <w:ilvl w:val="0"/>
          <w:numId w:val="1"/>
        </w:numPr>
        <w:spacing w:beforeLines="0" w:afterLines="0"/>
        <w:ind w:left="36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Usvajanje zapisnika  13. sjednice Školskog odbora</w:t>
      </w:r>
    </w:p>
    <w:p w14:paraId="259341E3">
      <w:pPr>
        <w:spacing w:beforeLines="0" w:afterLines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  Prethodna suglasnost za zasnivanje radnog odnosa na temelju natje</w:t>
      </w:r>
      <w:r>
        <w:rPr>
          <w:rFonts w:hint="default" w:ascii="Times New Roman CE" w:cs="Times New Roman CE"/>
          <w:sz w:val="24"/>
          <w:szCs w:val="24"/>
        </w:rPr>
        <w:t>č</w:t>
      </w:r>
      <w:r>
        <w:rPr>
          <w:rFonts w:hint="default"/>
          <w:sz w:val="24"/>
          <w:szCs w:val="24"/>
        </w:rPr>
        <w:t>aja  za radno mjesto: Voditelj/ica ra</w:t>
      </w:r>
      <w:r>
        <w:rPr>
          <w:rFonts w:hint="default" w:ascii="Times New Roman CE" w:cs="Times New Roman CE"/>
          <w:sz w:val="24"/>
          <w:szCs w:val="24"/>
        </w:rPr>
        <w:t>č</w:t>
      </w:r>
      <w:r>
        <w:rPr>
          <w:rFonts w:hint="default"/>
          <w:sz w:val="24"/>
          <w:szCs w:val="24"/>
        </w:rPr>
        <w:t>unovodstva u školi 1, 1 izvršitelj/ica , na neodre</w:t>
      </w:r>
      <w:r>
        <w:rPr>
          <w:rFonts w:hint="default" w:ascii="Times New Roman CE" w:cs="Times New Roman CE"/>
          <w:sz w:val="24"/>
          <w:szCs w:val="24"/>
        </w:rPr>
        <w:t>đ</w:t>
      </w:r>
      <w:r>
        <w:rPr>
          <w:rFonts w:hint="default"/>
          <w:sz w:val="24"/>
          <w:szCs w:val="24"/>
        </w:rPr>
        <w:t>eno puno radno vrijeme ( 40 sati tjednog radnog vremena), kandidatkinja T.B.</w:t>
      </w:r>
      <w:r>
        <w:rPr>
          <w:rFonts w:hint="default"/>
          <w:color w:val="000000"/>
          <w:sz w:val="24"/>
          <w:szCs w:val="24"/>
        </w:rPr>
        <w:t xml:space="preserve"> </w:t>
      </w:r>
    </w:p>
    <w:p w14:paraId="2BA211D6">
      <w:pPr>
        <w:shd w:val="clear" w:color="auto" w:fill="FFFFFF"/>
        <w:spacing w:beforeLines="0" w:afterLines="0" w:line="276" w:lineRule="auto"/>
        <w:jc w:val="both"/>
        <w:rPr>
          <w:rFonts w:hint="default"/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</w:rPr>
        <w:t xml:space="preserve">3. Zahtjev za sporazumni prestanak ugovora o radu M.J. ( odlazak u mirovinu) </w:t>
      </w:r>
    </w:p>
    <w:p w14:paraId="3CE3D1C5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 Razno, pitanja i prijedlozi</w:t>
      </w:r>
    </w:p>
    <w:p w14:paraId="58F3DE34">
      <w:pPr>
        <w:spacing w:beforeLines="0" w:afterLines="0"/>
        <w:rPr>
          <w:rFonts w:hint="default"/>
          <w:sz w:val="24"/>
          <w:szCs w:val="24"/>
        </w:rPr>
      </w:pPr>
    </w:p>
    <w:p w14:paraId="10F2AB19">
      <w:pPr>
        <w:spacing w:beforeLines="0" w:afterLines="0"/>
        <w:ind w:left="-5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U slu</w:t>
      </w:r>
      <w:r>
        <w:rPr>
          <w:rFonts w:hint="default" w:ascii="Times New Roman CE" w:cs="Times New Roman CE"/>
          <w:sz w:val="24"/>
          <w:szCs w:val="24"/>
        </w:rPr>
        <w:t>č</w:t>
      </w:r>
      <w:r>
        <w:rPr>
          <w:rFonts w:hint="default"/>
          <w:sz w:val="24"/>
          <w:szCs w:val="24"/>
        </w:rPr>
        <w:t>aju sprije</w:t>
      </w:r>
      <w:r>
        <w:rPr>
          <w:rFonts w:hint="default" w:ascii="Times New Roman CE" w:cs="Times New Roman CE"/>
          <w:sz w:val="24"/>
          <w:szCs w:val="24"/>
        </w:rPr>
        <w:t>č</w:t>
      </w:r>
      <w:r>
        <w:rPr>
          <w:rFonts w:hint="default"/>
          <w:sz w:val="24"/>
          <w:szCs w:val="24"/>
        </w:rPr>
        <w:t>enosti, molimo Vas da obavijestite tajništvo Škole na telefon</w:t>
      </w:r>
    </w:p>
    <w:p w14:paraId="199BC25C">
      <w:pPr>
        <w:spacing w:beforeLines="0" w:afterLines="0"/>
        <w:ind w:left="-5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01/ 6672 980.              </w:t>
      </w:r>
    </w:p>
    <w:p w14:paraId="6F11F51D"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                                                             </w:t>
      </w:r>
    </w:p>
    <w:p w14:paraId="6D1ACEE6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                                                                                                   Predsjednik/ica Školskog odbora:</w:t>
      </w:r>
    </w:p>
    <w:p w14:paraId="353820E9">
      <w:pPr>
        <w:spacing w:beforeLines="0" w:afterLine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2"/>
          <w:szCs w:val="24"/>
        </w:rPr>
        <w:t xml:space="preserve">                                                                                                                   Danijela Strmoti</w:t>
      </w:r>
      <w:r>
        <w:rPr>
          <w:rFonts w:hint="default" w:ascii="Times New Roman CE" w:cs="Times New Roman CE"/>
          <w:sz w:val="22"/>
          <w:szCs w:val="24"/>
        </w:rPr>
        <w:t>ć</w:t>
      </w:r>
      <w:r>
        <w:rPr>
          <w:rFonts w:hint="default"/>
          <w:sz w:val="24"/>
          <w:szCs w:val="24"/>
          <w:lang w:val="en-US"/>
        </w:rPr>
        <w:tab/>
      </w:r>
    </w:p>
    <w:p w14:paraId="54C347F3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 xml:space="preserve">      </w:t>
      </w:r>
    </w:p>
    <w:p w14:paraId="36231232">
      <w:pPr>
        <w:spacing w:beforeLines="0" w:afterLines="0" w:line="259" w:lineRule="auto"/>
        <w:ind w:right="28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O tome obavijest:</w:t>
      </w:r>
    </w:p>
    <w:p w14:paraId="055E5A40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Danijela Strmoti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  <w:r>
        <w:rPr>
          <w:rFonts w:hint="default"/>
          <w:sz w:val="24"/>
          <w:szCs w:val="24"/>
          <w:lang w:val="en-US"/>
        </w:rPr>
        <w:t>, iz reda u</w:t>
      </w:r>
      <w:r>
        <w:rPr>
          <w:rFonts w:hint="default" w:ascii="Times New Roman CE" w:cs="Times New Roman CE"/>
          <w:sz w:val="24"/>
          <w:szCs w:val="24"/>
          <w:lang w:val="en-US"/>
        </w:rPr>
        <w:t>č</w:t>
      </w:r>
      <w:r>
        <w:rPr>
          <w:rFonts w:hint="default"/>
          <w:sz w:val="24"/>
          <w:szCs w:val="24"/>
          <w:lang w:val="en-US"/>
        </w:rPr>
        <w:t>itelja i stru</w:t>
      </w:r>
      <w:r>
        <w:rPr>
          <w:rFonts w:hint="default" w:ascii="Times New Roman CE" w:cs="Times New Roman CE"/>
          <w:sz w:val="24"/>
          <w:szCs w:val="24"/>
          <w:lang w:val="en-US"/>
        </w:rPr>
        <w:t>č</w:t>
      </w:r>
      <w:r>
        <w:rPr>
          <w:rFonts w:hint="default"/>
          <w:sz w:val="24"/>
          <w:szCs w:val="24"/>
          <w:lang w:val="en-US"/>
        </w:rPr>
        <w:t>nih suradnika</w:t>
      </w:r>
    </w:p>
    <w:p w14:paraId="01B0D062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Stanislava Bodroži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  <w:r>
        <w:rPr>
          <w:rFonts w:hint="default"/>
          <w:sz w:val="24"/>
          <w:szCs w:val="24"/>
          <w:lang w:val="en-US"/>
        </w:rPr>
        <w:t>, iz reda u</w:t>
      </w:r>
      <w:r>
        <w:rPr>
          <w:rFonts w:hint="default" w:ascii="Times New Roman CE" w:cs="Times New Roman CE"/>
          <w:sz w:val="24"/>
          <w:szCs w:val="24"/>
          <w:lang w:val="en-US"/>
        </w:rPr>
        <w:t>č</w:t>
      </w:r>
      <w:r>
        <w:rPr>
          <w:rFonts w:hint="default"/>
          <w:sz w:val="24"/>
          <w:szCs w:val="24"/>
          <w:lang w:val="en-US"/>
        </w:rPr>
        <w:t>itelja i stru</w:t>
      </w:r>
      <w:r>
        <w:rPr>
          <w:rFonts w:hint="default" w:ascii="Times New Roman CE" w:cs="Times New Roman CE"/>
          <w:sz w:val="24"/>
          <w:szCs w:val="24"/>
          <w:lang w:val="en-US"/>
        </w:rPr>
        <w:t>č</w:t>
      </w:r>
      <w:r>
        <w:rPr>
          <w:rFonts w:hint="default"/>
          <w:sz w:val="24"/>
          <w:szCs w:val="24"/>
          <w:lang w:val="en-US"/>
        </w:rPr>
        <w:t>nih suradnika</w:t>
      </w:r>
    </w:p>
    <w:p w14:paraId="03C67919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Božena Kon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č</w:t>
      </w:r>
      <w:r>
        <w:rPr>
          <w:rFonts w:hint="default"/>
          <w:b/>
          <w:sz w:val="24"/>
          <w:szCs w:val="24"/>
          <w:lang w:val="en-US"/>
        </w:rPr>
        <w:t>urat Dobrini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  <w:r>
        <w:rPr>
          <w:rFonts w:hint="default"/>
          <w:b/>
          <w:sz w:val="24"/>
          <w:szCs w:val="24"/>
          <w:lang w:val="en-US"/>
        </w:rPr>
        <w:t xml:space="preserve">, </w:t>
      </w:r>
      <w:r>
        <w:rPr>
          <w:rFonts w:hint="default"/>
          <w:sz w:val="24"/>
          <w:szCs w:val="24"/>
          <w:lang w:val="en-US"/>
        </w:rPr>
        <w:t>iz reda radnika</w:t>
      </w:r>
    </w:p>
    <w:p w14:paraId="2D2CB953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Lada Novak Star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č</w:t>
      </w:r>
      <w:r>
        <w:rPr>
          <w:rFonts w:hint="default"/>
          <w:b/>
          <w:sz w:val="24"/>
          <w:szCs w:val="24"/>
          <w:lang w:val="en-US"/>
        </w:rPr>
        <w:t>evi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  <w:r>
        <w:rPr>
          <w:rFonts w:hint="default"/>
          <w:sz w:val="24"/>
          <w:szCs w:val="24"/>
          <w:lang w:val="en-US"/>
        </w:rPr>
        <w:t xml:space="preserve"> iz reda roditelja u</w:t>
      </w:r>
      <w:r>
        <w:rPr>
          <w:rFonts w:hint="default" w:ascii="Times New Roman CE" w:cs="Times New Roman CE"/>
          <w:sz w:val="24"/>
          <w:szCs w:val="24"/>
          <w:lang w:val="en-US"/>
        </w:rPr>
        <w:t>č</w:t>
      </w:r>
      <w:r>
        <w:rPr>
          <w:rFonts w:hint="default"/>
          <w:sz w:val="24"/>
          <w:szCs w:val="24"/>
          <w:lang w:val="en-US"/>
        </w:rPr>
        <w:t>enika škole</w:t>
      </w:r>
    </w:p>
    <w:p w14:paraId="2E9C0318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Ramona Anti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</w:p>
    <w:p w14:paraId="2228E5BA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b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Martina Miriam Kova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č</w:t>
      </w:r>
      <w:r>
        <w:rPr>
          <w:rFonts w:hint="default"/>
          <w:b/>
          <w:sz w:val="24"/>
          <w:szCs w:val="24"/>
          <w:lang w:val="en-US"/>
        </w:rPr>
        <w:t>evi</w:t>
      </w:r>
      <w:r>
        <w:rPr>
          <w:rFonts w:hint="default" w:ascii="Times New Roman CE" w:cs="Times New Roman CE"/>
          <w:b/>
          <w:sz w:val="24"/>
          <w:szCs w:val="24"/>
          <w:lang w:val="en-US"/>
        </w:rPr>
        <w:t>ć</w:t>
      </w:r>
    </w:p>
    <w:p w14:paraId="63489DD1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 xml:space="preserve">Dubravka Miklec, </w:t>
      </w:r>
      <w:r>
        <w:rPr>
          <w:rFonts w:hint="default"/>
          <w:sz w:val="24"/>
          <w:szCs w:val="24"/>
          <w:lang w:val="en-US"/>
        </w:rPr>
        <w:t>ravnateljica</w:t>
      </w:r>
    </w:p>
    <w:sectPr>
      <w:pgSz w:w="11905" w:h="16837"/>
      <w:pgMar w:top="1439" w:right="1700" w:bottom="1439" w:left="1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imes New Roman CE">
    <w:altName w:val="Times New Roman"/>
    <w:panose1 w:val="00000000000000000000"/>
    <w:charset w:val="EE"/>
    <w:family w:val="roman"/>
    <w:pitch w:val="default"/>
    <w:sig w:usb0="00000000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  <w:rPr>
        <w:rFonts w:hint="default" w:ascii="Times New Roman" w:cs="Times New Roman"/>
        <w:sz w:val="24"/>
        <w:u w:val="none" w:color="auto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hint="default" w:ascii="Times New Roman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hint="default" w:ascii="Times New Roman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hint="default" w:ascii="Times New Roman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hint="default" w:ascii="Times New Roman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hint="default" w:ascii="Times New Roman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hint="default" w:ascii="Times New Roman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hint="default" w:ascii="Times New Roman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hint="default" w:ascii="Times New Roman" w:cs="Times New Roman"/>
        <w:u w:val="none" w:color="auto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 w:ascii="Times New Roman" w:cs="Times New Roman"/>
        <w:b/>
        <w:u w:val="none" w:color="auto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 w:ascii="Times New Roman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 w:ascii="Times New Roman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 w:ascii="Times New Roman" w:cs="Times New Roman"/>
        <w:u w:val="none" w:color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2F3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semiHidden="0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qFormat="1" w:uiPriority="99" w:semiHidden="0" w:name="Default Paragraph Font"/>
    <w:lsdException w:qFormat="1" w:uiPriority="99" w:name="Body Text"/>
    <w:lsdException w:qFormat="1" w:uiPriority="99" w:semiHidden="0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semiHidden="0" w:name="Balloon Text"/>
    <w:lsdException w:qFormat="1" w:uiPriority="39" w:name="Table Grid"/>
    <w:lsdException w:qFormat="1" w:uiPriority="99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autoSpaceDE w:val="0"/>
      <w:autoSpaceDN w:val="0"/>
      <w:adjustRightInd w:val="0"/>
      <w:spacing w:beforeLines="0" w:afterLines="0"/>
    </w:pPr>
    <w:rPr>
      <w:rFonts w:hint="default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pPr>
      <w:spacing w:beforeLines="0" w:afterLines="0"/>
    </w:pPr>
    <w:rPr>
      <w:rFonts w:hint="default" w:ascii="Tahoma" w:cs="Tahoma"/>
      <w:sz w:val="16"/>
      <w:szCs w:val="24"/>
    </w:rPr>
  </w:style>
  <w:style w:type="paragraph" w:styleId="5">
    <w:name w:val="Body Text Indent"/>
    <w:basedOn w:val="1"/>
    <w:link w:val="16"/>
    <w:unhideWhenUsed/>
    <w:qFormat/>
    <w:uiPriority w:val="99"/>
    <w:pPr>
      <w:spacing w:beforeLines="0" w:afterLines="0"/>
      <w:ind w:left="720"/>
      <w:jc w:val="both"/>
    </w:pPr>
    <w:rPr>
      <w:rFonts w:hint="default"/>
      <w:sz w:val="24"/>
      <w:szCs w:val="24"/>
    </w:rPr>
  </w:style>
  <w:style w:type="character" w:styleId="6">
    <w:name w:val="annotation reference"/>
    <w:basedOn w:val="2"/>
    <w:unhideWhenUsed/>
    <w:qFormat/>
    <w:uiPriority w:val="99"/>
    <w:rPr>
      <w:rFonts w:hint="default" w:ascii="Times New Roman" w:cs="Times New Roman"/>
      <w:sz w:val="16"/>
      <w:szCs w:val="24"/>
      <w:lang w:val="en-US" w:eastAsia="en-US"/>
    </w:rPr>
  </w:style>
  <w:style w:type="paragraph" w:styleId="7">
    <w:name w:val="annotation text"/>
    <w:basedOn w:val="1"/>
    <w:link w:val="14"/>
    <w:unhideWhenUsed/>
    <w:qFormat/>
    <w:uiPriority w:val="99"/>
    <w:pPr>
      <w:spacing w:beforeLines="0" w:afterLines="0"/>
    </w:pPr>
    <w:rPr>
      <w:rFonts w:hint="default"/>
      <w:sz w:val="20"/>
      <w:szCs w:val="24"/>
    </w:rPr>
  </w:style>
  <w:style w:type="paragraph" w:styleId="8">
    <w:name w:val="annotation subject"/>
    <w:basedOn w:val="1"/>
    <w:next w:val="7"/>
    <w:link w:val="15"/>
    <w:unhideWhenUsed/>
    <w:qFormat/>
    <w:uiPriority w:val="99"/>
    <w:pPr>
      <w:spacing w:beforeLines="0" w:afterLines="0"/>
    </w:pPr>
    <w:rPr>
      <w:rFonts w:hint="default"/>
      <w:b/>
      <w:sz w:val="20"/>
      <w:szCs w:val="24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beforeLines="0" w:afterLines="0"/>
    </w:pPr>
    <w:rPr>
      <w:rFonts w:hint="default"/>
      <w:sz w:val="24"/>
      <w:szCs w:val="24"/>
    </w:rPr>
  </w:style>
  <w:style w:type="paragraph" w:styleId="10">
    <w:name w:val="header"/>
    <w:basedOn w:val="1"/>
    <w:link w:val="18"/>
    <w:unhideWhenUsed/>
    <w:qFormat/>
    <w:uiPriority w:val="99"/>
    <w:pPr>
      <w:tabs>
        <w:tab w:val="center" w:pos="4536"/>
        <w:tab w:val="right" w:pos="9072"/>
      </w:tabs>
      <w:spacing w:beforeLines="0" w:afterLines="0"/>
    </w:pPr>
    <w:rPr>
      <w:rFonts w:hint="default"/>
      <w:sz w:val="24"/>
      <w:szCs w:val="24"/>
    </w:rPr>
  </w:style>
  <w:style w:type="paragraph" w:customStyle="1" w:styleId="11">
    <w:name w:val="Default"/>
    <w:basedOn w:val="1"/>
    <w:unhideWhenUsed/>
    <w:qFormat/>
    <w:uiPriority w:val="99"/>
    <w:pPr>
      <w:widowControl w:val="0"/>
      <w:spacing w:beforeLines="0" w:afterLines="0"/>
    </w:pPr>
    <w:rPr>
      <w:rFonts w:hint="default"/>
      <w:color w:val="000000"/>
      <w:sz w:val="24"/>
      <w:szCs w:val="24"/>
    </w:rPr>
  </w:style>
  <w:style w:type="character" w:customStyle="1" w:styleId="12">
    <w:name w:val="Tekst balončića Char"/>
    <w:basedOn w:val="2"/>
    <w:link w:val="4"/>
    <w:unhideWhenUsed/>
    <w:locked/>
    <w:uiPriority w:val="99"/>
    <w:rPr>
      <w:rFonts w:hint="default" w:ascii="Segoe UI" w:cs="Segoe UI"/>
      <w:sz w:val="18"/>
      <w:szCs w:val="18"/>
    </w:rPr>
  </w:style>
  <w:style w:type="character" w:customStyle="1" w:styleId="13">
    <w:name w:val="Tekst balon Char"/>
    <w:basedOn w:val="2"/>
    <w:unhideWhenUsed/>
    <w:qFormat/>
    <w:uiPriority w:val="99"/>
    <w:rPr>
      <w:rFonts w:hint="default" w:ascii="Segoe UI" w:cs="Segoe UI"/>
      <w:sz w:val="18"/>
      <w:szCs w:val="24"/>
      <w:lang w:val="en-US" w:eastAsia="en-US" w:bidi="ar-SA"/>
    </w:rPr>
  </w:style>
  <w:style w:type="character" w:customStyle="1" w:styleId="14">
    <w:name w:val="Tekst komentara Char"/>
    <w:basedOn w:val="2"/>
    <w:link w:val="7"/>
    <w:unhideWhenUsed/>
    <w:qFormat/>
    <w:locked/>
    <w:uiPriority w:val="99"/>
    <w:rPr>
      <w:rFonts w:hint="default" w:ascii="Times New Roman" w:cs="Times New Roman"/>
      <w:sz w:val="20"/>
      <w:szCs w:val="24"/>
      <w:lang w:val="en-US" w:eastAsia="en-US"/>
    </w:rPr>
  </w:style>
  <w:style w:type="character" w:customStyle="1" w:styleId="15">
    <w:name w:val="Predmet komentara Char"/>
    <w:basedOn w:val="2"/>
    <w:link w:val="8"/>
    <w:unhideWhenUsed/>
    <w:qFormat/>
    <w:locked/>
    <w:uiPriority w:val="99"/>
    <w:rPr>
      <w:rFonts w:hint="default" w:ascii="Times New Roman" w:cs="Times New Roman"/>
      <w:b/>
      <w:sz w:val="20"/>
      <w:szCs w:val="24"/>
      <w:lang w:val="en-US" w:eastAsia="en-US"/>
    </w:rPr>
  </w:style>
  <w:style w:type="character" w:customStyle="1" w:styleId="16">
    <w:name w:val="Uvučeno tijelo teksta Char"/>
    <w:basedOn w:val="2"/>
    <w:link w:val="5"/>
    <w:unhideWhenUsed/>
    <w:locked/>
    <w:uiPriority w:val="99"/>
    <w:rPr>
      <w:rFonts w:hint="default" w:cs="Times New Roman"/>
      <w:sz w:val="24"/>
      <w:szCs w:val="24"/>
    </w:rPr>
  </w:style>
  <w:style w:type="character" w:customStyle="1" w:styleId="17">
    <w:name w:val="Uvu tijelo teksta Char"/>
    <w:basedOn w:val="2"/>
    <w:unhideWhenUsed/>
    <w:qFormat/>
    <w:uiPriority w:val="99"/>
    <w:rPr>
      <w:rFonts w:hint="default" w:ascii="Times New Roman" w:cs="Times New Roman"/>
      <w:sz w:val="24"/>
      <w:szCs w:val="24"/>
      <w:lang w:val="en-US" w:eastAsia="en-US" w:bidi="ar-SA"/>
    </w:rPr>
  </w:style>
  <w:style w:type="character" w:customStyle="1" w:styleId="18">
    <w:name w:val="Zaglavlje Char"/>
    <w:basedOn w:val="2"/>
    <w:link w:val="10"/>
    <w:unhideWhenUsed/>
    <w:qFormat/>
    <w:locked/>
    <w:uiPriority w:val="99"/>
    <w:rPr>
      <w:rFonts w:hint="default" w:ascii="Times New Roman" w:cs="Times New Roman"/>
      <w:sz w:val="24"/>
      <w:szCs w:val="24"/>
      <w:lang w:val="en-US" w:eastAsia="en-US"/>
    </w:rPr>
  </w:style>
  <w:style w:type="character" w:customStyle="1" w:styleId="19">
    <w:name w:val="Podnožje Char"/>
    <w:basedOn w:val="2"/>
    <w:link w:val="9"/>
    <w:unhideWhenUsed/>
    <w:locked/>
    <w:uiPriority w:val="99"/>
    <w:rPr>
      <w:rFonts w:hint="default" w:cs="Times New Roman"/>
      <w:sz w:val="24"/>
      <w:szCs w:val="24"/>
    </w:rPr>
  </w:style>
  <w:style w:type="character" w:customStyle="1" w:styleId="20">
    <w:name w:val="Podno Char"/>
    <w:basedOn w:val="2"/>
    <w:unhideWhenUsed/>
    <w:qFormat/>
    <w:uiPriority w:val="99"/>
    <w:rPr>
      <w:rFonts w:hint="default" w:ascii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2026-03-24T10:09:13Z</dcterms:created>
  <dc:creator>Korisnik.LAPTOP-5CS1R9VN</dc:creator>
  <cp:lastModifiedBy>melita antunovic</cp:lastModifiedBy>
  <dcterms:modified xsi:type="dcterms:W3CDTF">2026-03-24T10:09:31Z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57D543E6367D49A1B64F2C00F7B267A1_13</vt:lpwstr>
  </property>
</Properties>
</file>